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210"/>
      </w:tblGrid>
      <w:tr w:rsidR="00411FFF" w:rsidTr="00411FFF">
        <w:tc>
          <w:tcPr>
            <w:tcW w:w="4361" w:type="dxa"/>
          </w:tcPr>
          <w:p w:rsidR="00411FFF" w:rsidRDefault="00411FFF" w:rsidP="00862C20">
            <w:pPr>
              <w:pStyle w:val="a7"/>
              <w:spacing w:before="0" w:beforeAutospacing="0" w:after="0" w:afterAutospacing="0"/>
              <w:jc w:val="center"/>
              <w:rPr>
                <w:b/>
                <w:color w:val="000000"/>
                <w:sz w:val="28"/>
                <w:szCs w:val="28"/>
              </w:rPr>
            </w:pPr>
          </w:p>
        </w:tc>
        <w:tc>
          <w:tcPr>
            <w:tcW w:w="5210" w:type="dxa"/>
          </w:tcPr>
          <w:p w:rsidR="00411FFF" w:rsidRPr="00411FFF" w:rsidRDefault="00411FFF" w:rsidP="00411FFF">
            <w:pPr>
              <w:pStyle w:val="a7"/>
              <w:spacing w:before="0" w:beforeAutospacing="0" w:after="0" w:afterAutospacing="0"/>
              <w:jc w:val="right"/>
              <w:rPr>
                <w:bCs/>
                <w:color w:val="000000"/>
                <w:sz w:val="28"/>
                <w:szCs w:val="28"/>
              </w:rPr>
            </w:pPr>
            <w:r w:rsidRPr="00411FFF">
              <w:rPr>
                <w:bCs/>
                <w:color w:val="000000"/>
                <w:sz w:val="28"/>
                <w:szCs w:val="28"/>
              </w:rPr>
              <w:t xml:space="preserve">Вологжанинова А.А. </w:t>
            </w:r>
          </w:p>
          <w:p w:rsidR="00411FFF" w:rsidRPr="00411FFF" w:rsidRDefault="00411FFF" w:rsidP="00411FFF">
            <w:pPr>
              <w:pStyle w:val="a7"/>
              <w:spacing w:before="0" w:beforeAutospacing="0" w:after="0" w:afterAutospacing="0"/>
              <w:jc w:val="right"/>
              <w:rPr>
                <w:bCs/>
                <w:color w:val="000000"/>
                <w:sz w:val="28"/>
                <w:szCs w:val="28"/>
              </w:rPr>
            </w:pPr>
            <w:r w:rsidRPr="00411FFF">
              <w:rPr>
                <w:bCs/>
                <w:color w:val="000000"/>
                <w:sz w:val="28"/>
                <w:szCs w:val="28"/>
              </w:rPr>
              <w:t xml:space="preserve">Учитель русского языка и литературы </w:t>
            </w:r>
          </w:p>
          <w:p w:rsidR="00411FFF" w:rsidRPr="00411FFF" w:rsidRDefault="00411FFF" w:rsidP="00411FFF">
            <w:pPr>
              <w:pStyle w:val="a7"/>
              <w:spacing w:before="0" w:beforeAutospacing="0" w:after="0" w:afterAutospacing="0"/>
              <w:jc w:val="right"/>
              <w:rPr>
                <w:bCs/>
                <w:color w:val="000000"/>
                <w:sz w:val="28"/>
                <w:szCs w:val="28"/>
              </w:rPr>
            </w:pPr>
            <w:r w:rsidRPr="00411FFF">
              <w:rPr>
                <w:bCs/>
                <w:color w:val="000000"/>
                <w:sz w:val="28"/>
                <w:szCs w:val="28"/>
              </w:rPr>
              <w:t xml:space="preserve">МОУ «СОШ № 105» </w:t>
            </w:r>
          </w:p>
          <w:p w:rsidR="00411FFF" w:rsidRDefault="00411FFF" w:rsidP="00411FFF">
            <w:pPr>
              <w:pStyle w:val="a7"/>
              <w:spacing w:before="0" w:beforeAutospacing="0" w:after="0" w:afterAutospacing="0"/>
              <w:jc w:val="right"/>
              <w:rPr>
                <w:b/>
                <w:color w:val="000000"/>
                <w:sz w:val="28"/>
                <w:szCs w:val="28"/>
              </w:rPr>
            </w:pPr>
            <w:r w:rsidRPr="00411FFF">
              <w:rPr>
                <w:bCs/>
                <w:color w:val="000000"/>
                <w:sz w:val="28"/>
                <w:szCs w:val="28"/>
              </w:rPr>
              <w:t>Г. Котлас, Архангельская область</w:t>
            </w:r>
            <w:r>
              <w:rPr>
                <w:b/>
                <w:color w:val="000000"/>
                <w:sz w:val="28"/>
                <w:szCs w:val="28"/>
              </w:rPr>
              <w:t xml:space="preserve"> </w:t>
            </w:r>
          </w:p>
        </w:tc>
      </w:tr>
    </w:tbl>
    <w:p w:rsidR="00411FFF" w:rsidRDefault="00411FFF" w:rsidP="00862C20">
      <w:pPr>
        <w:pStyle w:val="a7"/>
        <w:shd w:val="clear" w:color="auto" w:fill="FFFFFF"/>
        <w:spacing w:before="0" w:beforeAutospacing="0" w:after="0" w:afterAutospacing="0"/>
        <w:jc w:val="center"/>
        <w:rPr>
          <w:b/>
          <w:color w:val="000000"/>
          <w:sz w:val="28"/>
          <w:szCs w:val="28"/>
        </w:rPr>
      </w:pPr>
    </w:p>
    <w:p w:rsidR="00411FFF" w:rsidRDefault="00862C20" w:rsidP="00862C20">
      <w:pPr>
        <w:pStyle w:val="a7"/>
        <w:shd w:val="clear" w:color="auto" w:fill="FFFFFF"/>
        <w:spacing w:before="0" w:beforeAutospacing="0" w:after="0" w:afterAutospacing="0"/>
        <w:jc w:val="center"/>
        <w:rPr>
          <w:b/>
          <w:color w:val="000000"/>
          <w:sz w:val="28"/>
          <w:szCs w:val="28"/>
        </w:rPr>
      </w:pPr>
      <w:r w:rsidRPr="00862C20">
        <w:rPr>
          <w:b/>
          <w:color w:val="000000"/>
          <w:sz w:val="28"/>
          <w:szCs w:val="28"/>
        </w:rPr>
        <w:t>Игра по творчеству Федора Абрамова</w:t>
      </w:r>
      <w:r w:rsidR="00411FFF">
        <w:rPr>
          <w:b/>
          <w:color w:val="000000"/>
          <w:sz w:val="28"/>
          <w:szCs w:val="28"/>
        </w:rPr>
        <w:t xml:space="preserve">. </w:t>
      </w:r>
    </w:p>
    <w:p w:rsidR="00862C20" w:rsidRPr="00862C20" w:rsidRDefault="00862C20" w:rsidP="00862C20">
      <w:pPr>
        <w:pStyle w:val="a7"/>
        <w:shd w:val="clear" w:color="auto" w:fill="FFFFFF"/>
        <w:spacing w:before="0" w:beforeAutospacing="0" w:after="0" w:afterAutospacing="0"/>
        <w:jc w:val="center"/>
        <w:rPr>
          <w:rFonts w:ascii="Arial" w:hAnsi="Arial" w:cs="Arial"/>
          <w:b/>
          <w:color w:val="000000"/>
          <w:sz w:val="28"/>
          <w:szCs w:val="28"/>
        </w:rPr>
      </w:pPr>
      <w:r w:rsidRPr="00862C20">
        <w:rPr>
          <w:b/>
          <w:color w:val="000000"/>
          <w:sz w:val="28"/>
          <w:szCs w:val="28"/>
        </w:rPr>
        <w:t>«Ищите праведный путь» - Федор Абрамов</w:t>
      </w:r>
      <w:r w:rsidR="00273441">
        <w:rPr>
          <w:b/>
          <w:color w:val="000000"/>
          <w:sz w:val="28"/>
          <w:szCs w:val="28"/>
        </w:rPr>
        <w:t xml:space="preserve">. </w:t>
      </w:r>
      <w:bookmarkStart w:id="0" w:name="_GoBack"/>
      <w:bookmarkEnd w:id="0"/>
    </w:p>
    <w:p w:rsidR="00862C20" w:rsidRPr="00862C20" w:rsidRDefault="00862C20" w:rsidP="00862C20">
      <w:pPr>
        <w:pStyle w:val="a7"/>
        <w:shd w:val="clear" w:color="auto" w:fill="FFFFFF"/>
        <w:spacing w:before="0" w:beforeAutospacing="0" w:after="0" w:afterAutospacing="0"/>
        <w:jc w:val="both"/>
        <w:rPr>
          <w:rFonts w:ascii="Arial" w:hAnsi="Arial" w:cs="Arial"/>
          <w:color w:val="000000"/>
          <w:sz w:val="28"/>
          <w:szCs w:val="28"/>
        </w:rPr>
      </w:pPr>
    </w:p>
    <w:p w:rsidR="00862C20" w:rsidRDefault="00862C20"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      Добрый день дорогие участники и гости нашей игры. Я приветствую вас на игре «Ищите праведный путь», </w:t>
      </w:r>
      <w:r w:rsidR="00411FFF">
        <w:rPr>
          <w:color w:val="000000"/>
          <w:sz w:val="28"/>
          <w:szCs w:val="28"/>
        </w:rPr>
        <w:t>по биографии и творчеству</w:t>
      </w:r>
      <w:r>
        <w:rPr>
          <w:color w:val="000000"/>
          <w:sz w:val="28"/>
          <w:szCs w:val="28"/>
        </w:rPr>
        <w:t xml:space="preserve"> нашего земляка Федора Абрамова. </w:t>
      </w:r>
    </w:p>
    <w:p w:rsidR="00862C20" w:rsidRDefault="00862C20"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     </w:t>
      </w:r>
      <w:r w:rsidRPr="00862C20">
        <w:rPr>
          <w:color w:val="000000"/>
          <w:sz w:val="28"/>
          <w:szCs w:val="28"/>
        </w:rPr>
        <w:t xml:space="preserve">В наш машинный век, век информатики все дети заражены вирусом компьютерных игр, невольно возникает сомнение: а не утратило ли сегодня силу простое человеческое слово, тихое, негромкое, слово художника, которое заставляло былые поколения плакать и радоваться над страницами любимых книг, сопереживать страданиям, восхищаться подвигами, удивляться силе человеческого духа. Может быть, самое высокое предназначение художника состоит в мудром предостережении человечества от тех бед и катастроф, которые грозят ему. Федор Абрамов продолжал традиции русской классической литературы. Тому способствовала не только русская литература, но и услышанные в детстве молитвы, сказки, былины, легенды, поверья, </w:t>
      </w:r>
      <w:proofErr w:type="spellStart"/>
      <w:r w:rsidRPr="00862C20">
        <w:rPr>
          <w:color w:val="000000"/>
          <w:sz w:val="28"/>
          <w:szCs w:val="28"/>
        </w:rPr>
        <w:t>скоморошины</w:t>
      </w:r>
      <w:proofErr w:type="spellEnd"/>
      <w:r w:rsidRPr="00862C20">
        <w:rPr>
          <w:color w:val="000000"/>
          <w:sz w:val="28"/>
          <w:szCs w:val="28"/>
        </w:rPr>
        <w:t>, чем так богат Русский Север – родина Федора Абрамова.</w:t>
      </w:r>
    </w:p>
    <w:p w:rsidR="00411FFF" w:rsidRDefault="00862C20"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     Сегодня за звание лучшей команды знатоков творчества Федора Абрамова будут бороться </w:t>
      </w:r>
      <w:r w:rsidR="00411FFF">
        <w:rPr>
          <w:color w:val="000000"/>
          <w:sz w:val="28"/>
          <w:szCs w:val="28"/>
        </w:rPr>
        <w:t xml:space="preserve">(название команд, групп, классов) </w:t>
      </w:r>
    </w:p>
    <w:p w:rsidR="00862C20" w:rsidRPr="00411FFF" w:rsidRDefault="00862C20" w:rsidP="00862C20">
      <w:pPr>
        <w:pStyle w:val="a7"/>
        <w:shd w:val="clear" w:color="auto" w:fill="FFFFFF"/>
        <w:spacing w:before="0" w:beforeAutospacing="0" w:after="0" w:afterAutospacing="0"/>
        <w:jc w:val="both"/>
        <w:rPr>
          <w:bCs/>
          <w:color w:val="000000"/>
          <w:sz w:val="28"/>
          <w:szCs w:val="28"/>
        </w:rPr>
      </w:pPr>
      <w:r w:rsidRPr="00665031">
        <w:rPr>
          <w:b/>
          <w:color w:val="000000"/>
          <w:sz w:val="28"/>
          <w:szCs w:val="28"/>
        </w:rPr>
        <w:t xml:space="preserve">Разрешите представить вам составы команд: </w:t>
      </w:r>
      <w:r w:rsidR="00411FFF" w:rsidRPr="00411FFF">
        <w:rPr>
          <w:bCs/>
          <w:color w:val="000000"/>
          <w:sz w:val="28"/>
          <w:szCs w:val="28"/>
        </w:rPr>
        <w:t xml:space="preserve">представление команд </w:t>
      </w:r>
    </w:p>
    <w:p w:rsidR="00665031" w:rsidRPr="00411FFF" w:rsidRDefault="00665031" w:rsidP="00862C20">
      <w:pPr>
        <w:pStyle w:val="a7"/>
        <w:shd w:val="clear" w:color="auto" w:fill="FFFFFF"/>
        <w:spacing w:before="0" w:beforeAutospacing="0" w:after="0" w:afterAutospacing="0"/>
        <w:jc w:val="both"/>
        <w:rPr>
          <w:bCs/>
          <w:color w:val="000000"/>
          <w:sz w:val="28"/>
          <w:szCs w:val="28"/>
        </w:rPr>
      </w:pPr>
      <w:r w:rsidRPr="00665031">
        <w:rPr>
          <w:b/>
          <w:color w:val="000000"/>
          <w:sz w:val="28"/>
          <w:szCs w:val="28"/>
        </w:rPr>
        <w:t>Но прежде</w:t>
      </w:r>
      <w:r w:rsidR="00411FFF">
        <w:rPr>
          <w:b/>
          <w:color w:val="000000"/>
          <w:sz w:val="28"/>
          <w:szCs w:val="28"/>
        </w:rPr>
        <w:t>,</w:t>
      </w:r>
      <w:r w:rsidRPr="00665031">
        <w:rPr>
          <w:b/>
          <w:color w:val="000000"/>
          <w:sz w:val="28"/>
          <w:szCs w:val="28"/>
        </w:rPr>
        <w:t xml:space="preserve"> чем приступить к игре разрешите представить вам наше жюри: </w:t>
      </w:r>
      <w:r w:rsidR="00411FFF" w:rsidRPr="00411FFF">
        <w:rPr>
          <w:bCs/>
          <w:color w:val="000000"/>
          <w:sz w:val="28"/>
          <w:szCs w:val="28"/>
        </w:rPr>
        <w:t xml:space="preserve">представление жюри. </w:t>
      </w:r>
    </w:p>
    <w:p w:rsidR="00411FFF" w:rsidRPr="00411FFF" w:rsidRDefault="00411FFF" w:rsidP="00862C20">
      <w:pPr>
        <w:pStyle w:val="a7"/>
        <w:shd w:val="clear" w:color="auto" w:fill="FFFFFF"/>
        <w:spacing w:before="0" w:beforeAutospacing="0" w:after="0" w:afterAutospacing="0"/>
        <w:jc w:val="both"/>
        <w:rPr>
          <w:b/>
          <w:bCs/>
          <w:color w:val="000000"/>
          <w:sz w:val="28"/>
          <w:szCs w:val="28"/>
        </w:rPr>
      </w:pPr>
      <w:r w:rsidRPr="00411FFF">
        <w:rPr>
          <w:b/>
          <w:bCs/>
          <w:color w:val="000000"/>
          <w:sz w:val="28"/>
          <w:szCs w:val="28"/>
        </w:rPr>
        <w:t xml:space="preserve">Слово ведущего: </w:t>
      </w:r>
    </w:p>
    <w:p w:rsidR="006E4D9D" w:rsidRDefault="00862C20"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 </w:t>
      </w:r>
      <w:r w:rsidR="006E4D9D">
        <w:rPr>
          <w:color w:val="000000"/>
          <w:sz w:val="28"/>
          <w:szCs w:val="28"/>
        </w:rPr>
        <w:t xml:space="preserve">   </w:t>
      </w:r>
      <w:r w:rsidRPr="00862C20">
        <w:rPr>
          <w:color w:val="000000"/>
          <w:sz w:val="28"/>
          <w:szCs w:val="28"/>
        </w:rPr>
        <w:t xml:space="preserve"> Родился писатель 29 февраля 1920 года </w:t>
      </w:r>
      <w:r w:rsidR="006E4D9D">
        <w:rPr>
          <w:color w:val="000000"/>
          <w:sz w:val="28"/>
          <w:szCs w:val="28"/>
        </w:rPr>
        <w:t xml:space="preserve">на Севере, в </w:t>
      </w:r>
      <w:r w:rsidRPr="00862C20">
        <w:rPr>
          <w:color w:val="000000"/>
          <w:sz w:val="28"/>
          <w:szCs w:val="28"/>
        </w:rPr>
        <w:t>Архангельской губернии. Только в 18 лет будущий писатель увидел город. Детство и юность, проведенные в далекой таежной глуши, были нелегкими. Большая многодетная, рано осиротевшая семья. Тяжелый крестьянский труд</w:t>
      </w:r>
      <w:r w:rsidR="006E4D9D">
        <w:rPr>
          <w:color w:val="000000"/>
          <w:sz w:val="28"/>
          <w:szCs w:val="28"/>
        </w:rPr>
        <w:t>. Ш</w:t>
      </w:r>
      <w:r w:rsidRPr="00862C20">
        <w:rPr>
          <w:color w:val="000000"/>
          <w:sz w:val="28"/>
          <w:szCs w:val="28"/>
        </w:rPr>
        <w:t xml:space="preserve">кола за 50 верст от дома, куда подросток добирался то пешком, то на попутных подводах. Трудное и полуголодное детство и юность закалили характер. Трудолюбие, воля, упорство – от детских лет. А душу формировали суровая, требовательная мать, староверка, и еще более – набожная, добрейшая тетушка </w:t>
      </w:r>
      <w:proofErr w:type="spellStart"/>
      <w:r w:rsidRPr="00862C20">
        <w:rPr>
          <w:color w:val="000000"/>
          <w:sz w:val="28"/>
          <w:szCs w:val="28"/>
        </w:rPr>
        <w:t>Иринья</w:t>
      </w:r>
      <w:proofErr w:type="spellEnd"/>
      <w:r w:rsidRPr="00862C20">
        <w:rPr>
          <w:color w:val="000000"/>
          <w:sz w:val="28"/>
          <w:szCs w:val="28"/>
        </w:rPr>
        <w:t xml:space="preserve">, которая за гроши обшивала всю деревню и вносила в каждый дом свет любви и благочестия. От нее мальчик получал «первые уроки доброты, сердечности, первые нравственные уроки». Навсегда поразил мальчика и местный святой – отрок Артемий Праведный, убитый молнией в 12 лет. Известен он был своим благочестием, кротостью, послушанием, трудолюбием. Поначалу Федор хотел на него походить. Но жизнь складывалась иначе. Появились иные мечты. Романтика революции, героика гражданской войны и первых пятилеток властно вошли в сознание </w:t>
      </w:r>
      <w:r w:rsidRPr="00862C20">
        <w:rPr>
          <w:color w:val="000000"/>
          <w:sz w:val="28"/>
          <w:szCs w:val="28"/>
        </w:rPr>
        <w:lastRenderedPageBreak/>
        <w:t xml:space="preserve">подростка. А затем – филологический факультет Ленинградского университета, Великая Отечественная война. Писатель ушел ополченцем защищать Ленинград. Тяжелые ранения, блокадный госпиталь, переправа по дороге Жизни через Ладогу, отпуск по ранению в родное </w:t>
      </w:r>
      <w:proofErr w:type="spellStart"/>
      <w:r w:rsidRPr="00862C20">
        <w:rPr>
          <w:color w:val="000000"/>
          <w:sz w:val="28"/>
          <w:szCs w:val="28"/>
        </w:rPr>
        <w:t>Пинежье</w:t>
      </w:r>
      <w:proofErr w:type="spellEnd"/>
      <w:r w:rsidRPr="00862C20">
        <w:rPr>
          <w:color w:val="000000"/>
          <w:sz w:val="28"/>
          <w:szCs w:val="28"/>
        </w:rPr>
        <w:t xml:space="preserve">, где летом 1942 года открылась ему еще одна трагедия – «бабья, подростковая и стариковская война в тылу», где голодные люди взвалили на себя мужскую работу. </w:t>
      </w:r>
      <w:r w:rsidR="006E4D9D">
        <w:rPr>
          <w:color w:val="000000"/>
          <w:sz w:val="28"/>
          <w:szCs w:val="28"/>
        </w:rPr>
        <w:t xml:space="preserve"> </w:t>
      </w:r>
      <w:r w:rsidRPr="00862C20">
        <w:rPr>
          <w:color w:val="000000"/>
          <w:sz w:val="28"/>
          <w:szCs w:val="28"/>
        </w:rPr>
        <w:t>Свет вечности и многоцветье живой жизни (</w:t>
      </w:r>
      <w:r w:rsidR="006E4D9D">
        <w:rPr>
          <w:color w:val="000000"/>
          <w:sz w:val="28"/>
          <w:szCs w:val="28"/>
        </w:rPr>
        <w:t>радостной, горькой, трагической</w:t>
      </w:r>
      <w:r w:rsidRPr="00862C20">
        <w:rPr>
          <w:color w:val="000000"/>
          <w:sz w:val="28"/>
          <w:szCs w:val="28"/>
        </w:rPr>
        <w:t xml:space="preserve">) – самая отличительная черта творчества Федора Абрамова. Потому и сегодня заставляют его книги сопереживать героям, извлекать духовный опыт из их нелегкой жизни, восхищаться подвижничеством, героизмом, мужеством, добротой, кротостью одних и возмущаться, негодовать по поводу эгоизма, жесткости, карьеризма, предательства, бессовестности других. </w:t>
      </w:r>
    </w:p>
    <w:p w:rsidR="006E4D9D" w:rsidRDefault="006E4D9D"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    Сегодняшняя игра дань памяти великому сельскому писателю, герою ВОВ и нашему земляку. </w:t>
      </w:r>
    </w:p>
    <w:p w:rsidR="006E4D9D" w:rsidRDefault="006E4D9D"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Итак, команды приготовьтесь отвечать на следующие группы вопросов. </w:t>
      </w:r>
    </w:p>
    <w:p w:rsidR="006E4D9D" w:rsidRPr="006E4D9D" w:rsidRDefault="006E4D9D" w:rsidP="006E4D9D">
      <w:pPr>
        <w:pStyle w:val="a7"/>
        <w:numPr>
          <w:ilvl w:val="0"/>
          <w:numId w:val="5"/>
        </w:numPr>
        <w:shd w:val="clear" w:color="auto" w:fill="FFFFFF"/>
        <w:spacing w:before="0" w:beforeAutospacing="0" w:after="0" w:afterAutospacing="0"/>
        <w:jc w:val="both"/>
        <w:rPr>
          <w:i/>
          <w:color w:val="000000"/>
          <w:sz w:val="28"/>
          <w:szCs w:val="28"/>
        </w:rPr>
      </w:pPr>
      <w:r w:rsidRPr="006E4D9D">
        <w:rPr>
          <w:i/>
          <w:color w:val="000000"/>
          <w:sz w:val="28"/>
          <w:szCs w:val="28"/>
        </w:rPr>
        <w:t xml:space="preserve">Биография </w:t>
      </w:r>
    </w:p>
    <w:p w:rsidR="006E4D9D" w:rsidRPr="006E4D9D" w:rsidRDefault="006E4D9D" w:rsidP="006E4D9D">
      <w:pPr>
        <w:pStyle w:val="a7"/>
        <w:numPr>
          <w:ilvl w:val="0"/>
          <w:numId w:val="5"/>
        </w:numPr>
        <w:shd w:val="clear" w:color="auto" w:fill="FFFFFF"/>
        <w:spacing w:before="0" w:beforeAutospacing="0" w:after="0" w:afterAutospacing="0"/>
        <w:jc w:val="both"/>
        <w:rPr>
          <w:i/>
          <w:color w:val="000000"/>
          <w:sz w:val="28"/>
          <w:szCs w:val="28"/>
        </w:rPr>
      </w:pPr>
      <w:r w:rsidRPr="006E4D9D">
        <w:rPr>
          <w:i/>
          <w:color w:val="000000"/>
          <w:sz w:val="28"/>
          <w:szCs w:val="28"/>
        </w:rPr>
        <w:t xml:space="preserve">Повести (вопросы по повестям «Деревянные кони», «Безотцовщина») </w:t>
      </w:r>
    </w:p>
    <w:p w:rsidR="006E4D9D" w:rsidRPr="006E4D9D" w:rsidRDefault="006E4D9D" w:rsidP="006E4D9D">
      <w:pPr>
        <w:pStyle w:val="a7"/>
        <w:numPr>
          <w:ilvl w:val="0"/>
          <w:numId w:val="5"/>
        </w:numPr>
        <w:shd w:val="clear" w:color="auto" w:fill="FFFFFF"/>
        <w:spacing w:before="0" w:beforeAutospacing="0" w:after="0" w:afterAutospacing="0"/>
        <w:jc w:val="both"/>
        <w:rPr>
          <w:i/>
          <w:color w:val="000000"/>
          <w:sz w:val="28"/>
          <w:szCs w:val="28"/>
        </w:rPr>
      </w:pPr>
      <w:r w:rsidRPr="006E4D9D">
        <w:rPr>
          <w:i/>
          <w:color w:val="000000"/>
          <w:sz w:val="28"/>
          <w:szCs w:val="28"/>
        </w:rPr>
        <w:t xml:space="preserve">Диалекты </w:t>
      </w:r>
    </w:p>
    <w:p w:rsidR="006E4D9D" w:rsidRPr="006E4D9D" w:rsidRDefault="006E4D9D" w:rsidP="006E4D9D">
      <w:pPr>
        <w:pStyle w:val="a7"/>
        <w:numPr>
          <w:ilvl w:val="0"/>
          <w:numId w:val="5"/>
        </w:numPr>
        <w:shd w:val="clear" w:color="auto" w:fill="FFFFFF"/>
        <w:spacing w:before="0" w:beforeAutospacing="0" w:after="0" w:afterAutospacing="0"/>
        <w:jc w:val="both"/>
        <w:rPr>
          <w:i/>
          <w:color w:val="000000"/>
          <w:sz w:val="28"/>
          <w:szCs w:val="28"/>
        </w:rPr>
      </w:pPr>
      <w:r w:rsidRPr="006E4D9D">
        <w:rPr>
          <w:i/>
          <w:color w:val="000000"/>
          <w:sz w:val="28"/>
          <w:szCs w:val="28"/>
        </w:rPr>
        <w:t xml:space="preserve">Интересные факты </w:t>
      </w:r>
    </w:p>
    <w:p w:rsidR="006E4D9D" w:rsidRPr="006E4D9D" w:rsidRDefault="006E4D9D" w:rsidP="00862C20">
      <w:pPr>
        <w:pStyle w:val="a7"/>
        <w:shd w:val="clear" w:color="auto" w:fill="FFFFFF"/>
        <w:spacing w:before="0" w:beforeAutospacing="0" w:after="0" w:afterAutospacing="0"/>
        <w:jc w:val="both"/>
        <w:rPr>
          <w:i/>
          <w:color w:val="000000"/>
          <w:sz w:val="28"/>
          <w:szCs w:val="28"/>
        </w:rPr>
      </w:pPr>
    </w:p>
    <w:p w:rsidR="006E4D9D" w:rsidRPr="006E4D9D" w:rsidRDefault="00094039"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   </w:t>
      </w:r>
      <w:r w:rsidR="006E4D9D">
        <w:rPr>
          <w:color w:val="000000"/>
          <w:sz w:val="28"/>
          <w:szCs w:val="28"/>
        </w:rPr>
        <w:t xml:space="preserve">Не для кого не секрет, что </w:t>
      </w:r>
      <w:r w:rsidR="00411FFF">
        <w:rPr>
          <w:color w:val="000000"/>
          <w:sz w:val="28"/>
          <w:szCs w:val="28"/>
        </w:rPr>
        <w:t xml:space="preserve">Ф. </w:t>
      </w:r>
      <w:r w:rsidR="006E4D9D">
        <w:rPr>
          <w:color w:val="000000"/>
          <w:sz w:val="28"/>
          <w:szCs w:val="28"/>
        </w:rPr>
        <w:t>Абрамов уникальный автор. Его биография наполнена разными уникальными, неповторимыми поворотами судьбы,</w:t>
      </w:r>
      <w:r>
        <w:rPr>
          <w:color w:val="000000"/>
          <w:sz w:val="28"/>
          <w:szCs w:val="28"/>
        </w:rPr>
        <w:t xml:space="preserve"> интересными запоминающимися историями (иногда смешными и курьезными, а иногда трагичными и страшными); В каждом произведении Абрамова мы найдем отклик родной души, русского. Д</w:t>
      </w:r>
      <w:r w:rsidR="006E4D9D">
        <w:rPr>
          <w:color w:val="000000"/>
          <w:sz w:val="28"/>
          <w:szCs w:val="28"/>
        </w:rPr>
        <w:t>иалекты</w:t>
      </w:r>
      <w:r>
        <w:rPr>
          <w:color w:val="000000"/>
          <w:sz w:val="28"/>
          <w:szCs w:val="28"/>
        </w:rPr>
        <w:t>,</w:t>
      </w:r>
      <w:r w:rsidR="006E4D9D">
        <w:rPr>
          <w:color w:val="000000"/>
          <w:sz w:val="28"/>
          <w:szCs w:val="28"/>
        </w:rPr>
        <w:t xml:space="preserve"> которые он</w:t>
      </w:r>
      <w:r>
        <w:rPr>
          <w:color w:val="000000"/>
          <w:sz w:val="28"/>
          <w:szCs w:val="28"/>
        </w:rPr>
        <w:t xml:space="preserve"> использовал в своем творчестве, </w:t>
      </w:r>
      <w:r w:rsidR="006E4D9D">
        <w:rPr>
          <w:color w:val="000000"/>
          <w:sz w:val="28"/>
          <w:szCs w:val="28"/>
        </w:rPr>
        <w:t>показывают уникально</w:t>
      </w:r>
      <w:r>
        <w:rPr>
          <w:color w:val="000000"/>
          <w:sz w:val="28"/>
          <w:szCs w:val="28"/>
        </w:rPr>
        <w:t>сть</w:t>
      </w:r>
      <w:r w:rsidR="006E4D9D">
        <w:rPr>
          <w:color w:val="000000"/>
          <w:sz w:val="28"/>
          <w:szCs w:val="28"/>
        </w:rPr>
        <w:t xml:space="preserve"> языка </w:t>
      </w:r>
      <w:proofErr w:type="spellStart"/>
      <w:r w:rsidR="006E4D9D">
        <w:rPr>
          <w:color w:val="000000"/>
          <w:sz w:val="28"/>
          <w:szCs w:val="28"/>
        </w:rPr>
        <w:t>пинежского</w:t>
      </w:r>
      <w:proofErr w:type="spellEnd"/>
      <w:r w:rsidR="006E4D9D">
        <w:rPr>
          <w:color w:val="000000"/>
          <w:sz w:val="28"/>
          <w:szCs w:val="28"/>
        </w:rPr>
        <w:t xml:space="preserve"> наречия. Не даром Абрамов часто уходил на «</w:t>
      </w:r>
      <w:r w:rsidR="006E4D9D" w:rsidRPr="006E4D9D">
        <w:rPr>
          <w:i/>
          <w:color w:val="000000"/>
          <w:sz w:val="28"/>
          <w:szCs w:val="28"/>
        </w:rPr>
        <w:t>говори со старинными старухами»</w:t>
      </w:r>
      <w:r w:rsidR="006E4D9D">
        <w:rPr>
          <w:i/>
          <w:color w:val="000000"/>
          <w:sz w:val="28"/>
          <w:szCs w:val="28"/>
        </w:rPr>
        <w:t xml:space="preserve">, </w:t>
      </w:r>
      <w:r w:rsidR="006E4D9D">
        <w:rPr>
          <w:color w:val="000000"/>
          <w:sz w:val="28"/>
          <w:szCs w:val="28"/>
        </w:rPr>
        <w:t xml:space="preserve">он слушал, запоминал и передавал говор на страницах своих произведений. </w:t>
      </w:r>
    </w:p>
    <w:p w:rsidR="006E4D9D" w:rsidRDefault="006E4D9D" w:rsidP="00862C20">
      <w:pPr>
        <w:pStyle w:val="a7"/>
        <w:shd w:val="clear" w:color="auto" w:fill="FFFFFF"/>
        <w:spacing w:before="0" w:beforeAutospacing="0" w:after="0" w:afterAutospacing="0"/>
        <w:jc w:val="both"/>
        <w:rPr>
          <w:color w:val="000000"/>
          <w:sz w:val="28"/>
          <w:szCs w:val="28"/>
        </w:rPr>
      </w:pPr>
    </w:p>
    <w:p w:rsidR="006E4D9D" w:rsidRDefault="00094039" w:rsidP="00862C20">
      <w:pPr>
        <w:pStyle w:val="a7"/>
        <w:shd w:val="clear" w:color="auto" w:fill="FFFFFF"/>
        <w:spacing w:before="0" w:beforeAutospacing="0" w:after="0" w:afterAutospacing="0"/>
        <w:jc w:val="both"/>
        <w:rPr>
          <w:color w:val="000000"/>
          <w:sz w:val="28"/>
          <w:szCs w:val="28"/>
        </w:rPr>
      </w:pPr>
      <w:r>
        <w:rPr>
          <w:color w:val="000000"/>
          <w:sz w:val="28"/>
          <w:szCs w:val="28"/>
        </w:rPr>
        <w:t xml:space="preserve">Итак, чтобы определить,  кто начнет первым, попросим капитанов встать и ответить на вопрос, кто больше назовет произведений Федора Абрамова: </w:t>
      </w:r>
    </w:p>
    <w:p w:rsidR="00094039" w:rsidRDefault="00411FFF" w:rsidP="00094039">
      <w:pPr>
        <w:pStyle w:val="a7"/>
        <w:shd w:val="clear" w:color="auto" w:fill="FFFFFF"/>
        <w:spacing w:before="0" w:beforeAutospacing="0" w:after="0" w:afterAutospacing="0"/>
        <w:jc w:val="both"/>
        <w:rPr>
          <w:b/>
          <w:bCs/>
          <w:color w:val="000000"/>
          <w:sz w:val="28"/>
          <w:szCs w:val="28"/>
        </w:rPr>
      </w:pPr>
      <w:r>
        <w:rPr>
          <w:b/>
          <w:bCs/>
          <w:color w:val="000000"/>
          <w:sz w:val="28"/>
          <w:szCs w:val="28"/>
        </w:rPr>
        <w:t xml:space="preserve">Пример: </w:t>
      </w:r>
    </w:p>
    <w:p w:rsidR="00094039" w:rsidRDefault="00094039" w:rsidP="00094039">
      <w:pPr>
        <w:pStyle w:val="a7"/>
        <w:shd w:val="clear" w:color="auto" w:fill="FFFFFF"/>
        <w:spacing w:before="0" w:beforeAutospacing="0" w:after="0" w:afterAutospacing="0"/>
        <w:jc w:val="both"/>
        <w:rPr>
          <w:b/>
          <w:bCs/>
          <w:color w:val="000000"/>
          <w:sz w:val="28"/>
          <w:szCs w:val="28"/>
        </w:rPr>
        <w:sectPr w:rsidR="00094039">
          <w:pgSz w:w="11906" w:h="16838"/>
          <w:pgMar w:top="1134" w:right="850" w:bottom="1134" w:left="1701" w:header="708" w:footer="708" w:gutter="0"/>
          <w:cols w:space="708"/>
          <w:docGrid w:linePitch="360"/>
        </w:sectPr>
      </w:pPr>
    </w:p>
    <w:p w:rsidR="00094039" w:rsidRPr="00094039" w:rsidRDefault="00094039" w:rsidP="00094039">
      <w:pPr>
        <w:pStyle w:val="a7"/>
        <w:shd w:val="clear" w:color="auto" w:fill="FFFFFF"/>
        <w:spacing w:before="0" w:beforeAutospacing="0" w:after="0" w:afterAutospacing="0"/>
        <w:jc w:val="both"/>
        <w:rPr>
          <w:color w:val="000000"/>
          <w:sz w:val="28"/>
          <w:szCs w:val="28"/>
        </w:rPr>
      </w:pPr>
      <w:r w:rsidRPr="00094039">
        <w:rPr>
          <w:b/>
          <w:bCs/>
          <w:color w:val="000000"/>
          <w:sz w:val="28"/>
          <w:szCs w:val="28"/>
        </w:rPr>
        <w:t>Рассказы</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 xml:space="preserve">"В Питер за сарафаном" (1961 год) </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 xml:space="preserve">"О чем плачут лошади" (1973 год) </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"Собачья гордость" (1961)</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"Однажды осенью" (1961)</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"Сосновые дети" (1962)</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b/>
          <w:bCs/>
          <w:color w:val="000000"/>
          <w:sz w:val="28"/>
          <w:szCs w:val="28"/>
        </w:rPr>
        <w:t>Повести</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Безотцовщина (1961);</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Сказка "Жила-была сёмужка" (1962);</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Вокруг да около (1963);</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Пелагея (1967-69);</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Деревянные кони (1969);</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Алька (1971);</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Поездка в прошлое (1974);</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proofErr w:type="spellStart"/>
      <w:r w:rsidRPr="00094039">
        <w:rPr>
          <w:color w:val="000000"/>
          <w:sz w:val="28"/>
          <w:szCs w:val="28"/>
        </w:rPr>
        <w:t>Мамониха</w:t>
      </w:r>
      <w:proofErr w:type="spellEnd"/>
      <w:r w:rsidRPr="00094039">
        <w:rPr>
          <w:color w:val="000000"/>
          <w:sz w:val="28"/>
          <w:szCs w:val="28"/>
        </w:rPr>
        <w:t xml:space="preserve"> (1972-81);</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b/>
          <w:bCs/>
          <w:color w:val="000000"/>
          <w:sz w:val="28"/>
          <w:szCs w:val="28"/>
        </w:rPr>
        <w:t>Романы</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Братья и сестры (1958);</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Две зимы и три лета (1968);</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lastRenderedPageBreak/>
        <w:t>Пути-перепутья (1968-1972);</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Дом (1973-1978);</w:t>
      </w:r>
    </w:p>
    <w:p w:rsidR="00411FFF" w:rsidRPr="00411FFF" w:rsidRDefault="00411FFF" w:rsidP="00411FFF">
      <w:pPr>
        <w:pStyle w:val="a7"/>
        <w:shd w:val="clear" w:color="auto" w:fill="FFFFFF"/>
        <w:spacing w:before="0" w:beforeAutospacing="0" w:after="0" w:afterAutospacing="0"/>
        <w:jc w:val="both"/>
        <w:rPr>
          <w:color w:val="000000"/>
          <w:sz w:val="28"/>
          <w:szCs w:val="28"/>
        </w:rPr>
      </w:pPr>
      <w:r w:rsidRPr="00411FFF">
        <w:rPr>
          <w:color w:val="000000"/>
          <w:sz w:val="28"/>
          <w:szCs w:val="28"/>
        </w:rPr>
        <w:t xml:space="preserve">Победители определены, можно начинать. </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b/>
          <w:bCs/>
          <w:color w:val="000000"/>
          <w:sz w:val="28"/>
          <w:szCs w:val="28"/>
        </w:rPr>
        <w:t>Пьеса</w:t>
      </w:r>
    </w:p>
    <w:p w:rsidR="00094039" w:rsidRPr="00094039" w:rsidRDefault="00094039" w:rsidP="00094039">
      <w:pPr>
        <w:pStyle w:val="a7"/>
        <w:shd w:val="clear" w:color="auto" w:fill="FFFFFF"/>
        <w:spacing w:before="0" w:beforeAutospacing="0" w:after="0" w:afterAutospacing="0"/>
        <w:ind w:left="360"/>
        <w:jc w:val="both"/>
        <w:rPr>
          <w:color w:val="000000"/>
          <w:sz w:val="28"/>
          <w:szCs w:val="28"/>
        </w:rPr>
      </w:pPr>
      <w:r w:rsidRPr="00094039">
        <w:rPr>
          <w:color w:val="000000"/>
          <w:sz w:val="28"/>
          <w:szCs w:val="28"/>
        </w:rPr>
        <w:t>Один бог для всех (1959);</w:t>
      </w:r>
    </w:p>
    <w:p w:rsidR="00B87CD1" w:rsidRPr="00862C20" w:rsidRDefault="00B87CD1" w:rsidP="00094039">
      <w:pPr>
        <w:spacing w:line="240" w:lineRule="auto"/>
        <w:jc w:val="both"/>
        <w:rPr>
          <w:rFonts w:ascii="Times New Roman" w:hAnsi="Times New Roman" w:cs="Times New Roman"/>
          <w:sz w:val="28"/>
          <w:szCs w:val="28"/>
        </w:rPr>
      </w:pPr>
    </w:p>
    <w:p w:rsidR="00094039" w:rsidRDefault="00094039" w:rsidP="00094039">
      <w:pPr>
        <w:spacing w:line="240" w:lineRule="auto"/>
        <w:jc w:val="both"/>
        <w:rPr>
          <w:rFonts w:ascii="Times New Roman" w:hAnsi="Times New Roman" w:cs="Times New Roman"/>
          <w:sz w:val="28"/>
          <w:szCs w:val="28"/>
        </w:rPr>
        <w:sectPr w:rsidR="00094039" w:rsidSect="00094039">
          <w:type w:val="continuous"/>
          <w:pgSz w:w="11906" w:h="16838"/>
          <w:pgMar w:top="1134" w:right="850" w:bottom="1134" w:left="1701" w:header="708" w:footer="708" w:gutter="0"/>
          <w:cols w:num="2" w:space="708"/>
          <w:docGrid w:linePitch="360"/>
        </w:sectPr>
      </w:pPr>
    </w:p>
    <w:p w:rsidR="00094039" w:rsidRPr="00094039" w:rsidRDefault="00094039" w:rsidP="00862C20">
      <w:pPr>
        <w:spacing w:line="240" w:lineRule="auto"/>
        <w:jc w:val="both"/>
        <w:rPr>
          <w:rFonts w:ascii="Times New Roman" w:hAnsi="Times New Roman" w:cs="Times New Roman"/>
          <w:sz w:val="28"/>
          <w:szCs w:val="28"/>
        </w:rPr>
      </w:pPr>
      <w:r w:rsidRPr="00094039">
        <w:rPr>
          <w:rFonts w:ascii="Times New Roman" w:hAnsi="Times New Roman" w:cs="Times New Roman"/>
          <w:sz w:val="28"/>
          <w:szCs w:val="28"/>
        </w:rPr>
        <w:t>Итак, правила игры. Игра ст</w:t>
      </w:r>
      <w:r w:rsidR="002E6A89">
        <w:rPr>
          <w:rFonts w:ascii="Times New Roman" w:hAnsi="Times New Roman" w:cs="Times New Roman"/>
          <w:sz w:val="28"/>
          <w:szCs w:val="28"/>
        </w:rPr>
        <w:t>р</w:t>
      </w:r>
      <w:r w:rsidRPr="00094039">
        <w:rPr>
          <w:rFonts w:ascii="Times New Roman" w:hAnsi="Times New Roman" w:cs="Times New Roman"/>
          <w:sz w:val="28"/>
          <w:szCs w:val="28"/>
        </w:rPr>
        <w:t>оится по принципу «Своя игра»  - игроки выбирают номинацию, выбранный цифровой эквивалент, в случае правильного ответа за</w:t>
      </w:r>
      <w:r>
        <w:rPr>
          <w:rFonts w:ascii="Times New Roman" w:hAnsi="Times New Roman" w:cs="Times New Roman"/>
          <w:sz w:val="28"/>
          <w:szCs w:val="28"/>
        </w:rPr>
        <w:t>сч</w:t>
      </w:r>
      <w:r w:rsidRPr="00094039">
        <w:rPr>
          <w:rFonts w:ascii="Times New Roman" w:hAnsi="Times New Roman" w:cs="Times New Roman"/>
          <w:sz w:val="28"/>
          <w:szCs w:val="28"/>
        </w:rPr>
        <w:t xml:space="preserve">итывается команде в общий балл. </w:t>
      </w:r>
      <w:r>
        <w:rPr>
          <w:rFonts w:ascii="Times New Roman" w:hAnsi="Times New Roman" w:cs="Times New Roman"/>
          <w:sz w:val="28"/>
          <w:szCs w:val="28"/>
        </w:rPr>
        <w:t xml:space="preserve">В случае неправильного ответа выбор номинации уходит сопернику. </w:t>
      </w:r>
    </w:p>
    <w:p w:rsidR="00A45C75" w:rsidRPr="00862C20" w:rsidRDefault="00A45C75" w:rsidP="00862C20">
      <w:pPr>
        <w:spacing w:line="240" w:lineRule="auto"/>
        <w:jc w:val="both"/>
        <w:rPr>
          <w:rFonts w:ascii="Times New Roman" w:hAnsi="Times New Roman" w:cs="Times New Roman"/>
          <w:b/>
          <w:sz w:val="28"/>
          <w:szCs w:val="28"/>
        </w:rPr>
      </w:pPr>
      <w:r w:rsidRPr="00862C20">
        <w:rPr>
          <w:rFonts w:ascii="Times New Roman" w:hAnsi="Times New Roman" w:cs="Times New Roman"/>
          <w:b/>
          <w:sz w:val="28"/>
          <w:szCs w:val="28"/>
        </w:rPr>
        <w:t xml:space="preserve">Вопросы: </w:t>
      </w:r>
      <w:r w:rsidR="00411FFF">
        <w:rPr>
          <w:rFonts w:ascii="Times New Roman" w:hAnsi="Times New Roman" w:cs="Times New Roman"/>
          <w:b/>
          <w:sz w:val="28"/>
          <w:szCs w:val="28"/>
        </w:rPr>
        <w:t xml:space="preserve">(в конспекте представлены правильные ответы) </w:t>
      </w:r>
    </w:p>
    <w:p w:rsidR="00A45C75" w:rsidRPr="00862C20" w:rsidRDefault="00A45C75"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Биография: </w:t>
      </w:r>
    </w:p>
    <w:p w:rsidR="00A45C75" w:rsidRPr="00862C20" w:rsidRDefault="00A45C75" w:rsidP="00862C20">
      <w:pPr>
        <w:pStyle w:val="a6"/>
        <w:numPr>
          <w:ilvl w:val="0"/>
          <w:numId w:val="1"/>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Назовите место рождения Федора Абрамова?  (Архангельская область Пинежский район деревня Веркола) </w:t>
      </w:r>
    </w:p>
    <w:p w:rsidR="00A45C75" w:rsidRPr="00862C20" w:rsidRDefault="006F1ED4" w:rsidP="00862C20">
      <w:pPr>
        <w:pStyle w:val="a6"/>
        <w:numPr>
          <w:ilvl w:val="0"/>
          <w:numId w:val="1"/>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Назовите основную тематику творчества писателя? (Сельская жизнь) </w:t>
      </w:r>
    </w:p>
    <w:p w:rsidR="00796F02" w:rsidRPr="00862C20" w:rsidRDefault="00796F02" w:rsidP="00862C20">
      <w:pPr>
        <w:pStyle w:val="a6"/>
        <w:numPr>
          <w:ilvl w:val="0"/>
          <w:numId w:val="1"/>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 Какие награды получил  Федор Абрамов  за участие в  Великой Отечественной войне? (орден Отечественной войны </w:t>
      </w:r>
      <w:r w:rsidRPr="00862C20">
        <w:rPr>
          <w:rFonts w:ascii="Times New Roman" w:hAnsi="Times New Roman" w:cs="Times New Roman"/>
          <w:sz w:val="28"/>
          <w:szCs w:val="28"/>
          <w:lang w:val="en-US"/>
        </w:rPr>
        <w:t>II</w:t>
      </w:r>
      <w:r w:rsidRPr="00862C20">
        <w:rPr>
          <w:rFonts w:ascii="Times New Roman" w:hAnsi="Times New Roman" w:cs="Times New Roman"/>
          <w:sz w:val="28"/>
          <w:szCs w:val="28"/>
        </w:rPr>
        <w:t xml:space="preserve"> степени, медали «За оборону Ленинграда»,  «За победу над Германией». </w:t>
      </w:r>
    </w:p>
    <w:p w:rsidR="006F1ED4" w:rsidRPr="00862C20" w:rsidRDefault="00A94A82" w:rsidP="00862C20">
      <w:pPr>
        <w:pStyle w:val="a6"/>
        <w:numPr>
          <w:ilvl w:val="0"/>
          <w:numId w:val="1"/>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Назовите автора и произведение, которым была посвящена диссертация Федора Абрамова? </w:t>
      </w:r>
      <w:r w:rsidR="00796F02" w:rsidRPr="00862C20">
        <w:rPr>
          <w:rFonts w:ascii="Times New Roman" w:hAnsi="Times New Roman" w:cs="Times New Roman"/>
          <w:sz w:val="28"/>
          <w:szCs w:val="28"/>
        </w:rPr>
        <w:t xml:space="preserve"> (М. Шолохов «Поднятая целина») </w:t>
      </w:r>
    </w:p>
    <w:p w:rsidR="003D5E0E" w:rsidRPr="00862C20" w:rsidRDefault="003D5E0E" w:rsidP="00862C20">
      <w:pPr>
        <w:pStyle w:val="a6"/>
        <w:numPr>
          <w:ilvl w:val="0"/>
          <w:numId w:val="1"/>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 она мой соратник. Она человек, без которого я вообще-то ничего не делаю ни в жизни, ни в литературе.. О ком идет речь? (Людмила Владимировна Крутикова-Абрамова) </w:t>
      </w:r>
    </w:p>
    <w:p w:rsidR="00021FC3" w:rsidRPr="00862C20" w:rsidRDefault="00B87CD1"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Повести</w:t>
      </w:r>
      <w:r w:rsidR="00021FC3" w:rsidRPr="00862C20">
        <w:rPr>
          <w:rFonts w:ascii="Times New Roman" w:hAnsi="Times New Roman" w:cs="Times New Roman"/>
          <w:sz w:val="28"/>
          <w:szCs w:val="28"/>
        </w:rPr>
        <w:t xml:space="preserve">: </w:t>
      </w:r>
    </w:p>
    <w:p w:rsidR="00021FC3" w:rsidRPr="00862C20" w:rsidRDefault="00021FC3" w:rsidP="00862C20">
      <w:pPr>
        <w:pStyle w:val="a6"/>
        <w:numPr>
          <w:ilvl w:val="0"/>
          <w:numId w:val="2"/>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Как звали собаку Володьки в произведении  Ф. Абрамова «Безотцовщина»? (Пуха)  </w:t>
      </w:r>
    </w:p>
    <w:p w:rsidR="00021FC3" w:rsidRPr="00862C20" w:rsidRDefault="00021FC3" w:rsidP="00862C20">
      <w:pPr>
        <w:pStyle w:val="a6"/>
        <w:numPr>
          <w:ilvl w:val="0"/>
          <w:numId w:val="2"/>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Почему дальний сенокос называли Шопотки? Произведение Ф. Абрамова «Безотцовщина». </w:t>
      </w:r>
      <w:r w:rsidR="00B87CD1" w:rsidRPr="00862C20">
        <w:rPr>
          <w:rFonts w:ascii="Times New Roman" w:hAnsi="Times New Roman" w:cs="Times New Roman"/>
          <w:sz w:val="28"/>
          <w:szCs w:val="28"/>
        </w:rPr>
        <w:t xml:space="preserve"> (Слышишь журчит, тут ключи со дна бьют, дресва шевелиться  - вот и похоже на шепот).</w:t>
      </w:r>
    </w:p>
    <w:p w:rsidR="00B87CD1" w:rsidRPr="00862C20" w:rsidRDefault="00B109CA" w:rsidP="00862C20">
      <w:pPr>
        <w:pStyle w:val="a6"/>
        <w:numPr>
          <w:ilvl w:val="0"/>
          <w:numId w:val="2"/>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Какой с</w:t>
      </w:r>
      <w:r w:rsidR="00B87CD1" w:rsidRPr="00862C20">
        <w:rPr>
          <w:rFonts w:ascii="Times New Roman" w:hAnsi="Times New Roman" w:cs="Times New Roman"/>
          <w:sz w:val="28"/>
          <w:szCs w:val="28"/>
        </w:rPr>
        <w:t>имвол</w:t>
      </w:r>
      <w:r w:rsidRPr="00862C20">
        <w:rPr>
          <w:rFonts w:ascii="Times New Roman" w:hAnsi="Times New Roman" w:cs="Times New Roman"/>
          <w:sz w:val="28"/>
          <w:szCs w:val="28"/>
        </w:rPr>
        <w:t>ичный смысл имеет</w:t>
      </w:r>
      <w:r w:rsidR="00B87CD1" w:rsidRPr="00862C20">
        <w:rPr>
          <w:rFonts w:ascii="Times New Roman" w:hAnsi="Times New Roman" w:cs="Times New Roman"/>
          <w:sz w:val="28"/>
          <w:szCs w:val="28"/>
        </w:rPr>
        <w:t xml:space="preserve"> деревянный конь на крыше дома</w:t>
      </w:r>
      <w:r w:rsidRPr="00862C20">
        <w:rPr>
          <w:rFonts w:ascii="Times New Roman" w:hAnsi="Times New Roman" w:cs="Times New Roman"/>
          <w:sz w:val="28"/>
          <w:szCs w:val="28"/>
        </w:rPr>
        <w:t xml:space="preserve"> для главной героини одноименной повести Ф. Абрамова «Деревянные кони»?</w:t>
      </w:r>
      <w:r w:rsidR="00B87CD1" w:rsidRPr="00862C20">
        <w:rPr>
          <w:rFonts w:ascii="Times New Roman" w:hAnsi="Times New Roman" w:cs="Times New Roman"/>
          <w:sz w:val="28"/>
          <w:szCs w:val="28"/>
        </w:rPr>
        <w:t xml:space="preserve"> </w:t>
      </w:r>
      <w:r w:rsidRPr="00862C20">
        <w:rPr>
          <w:rFonts w:ascii="Times New Roman" w:hAnsi="Times New Roman" w:cs="Times New Roman"/>
          <w:sz w:val="28"/>
          <w:szCs w:val="28"/>
        </w:rPr>
        <w:t xml:space="preserve">(достаток, порядок и покой) </w:t>
      </w:r>
    </w:p>
    <w:p w:rsidR="00B109CA" w:rsidRPr="00862C20" w:rsidRDefault="005A642B" w:rsidP="00862C20">
      <w:pPr>
        <w:pStyle w:val="a6"/>
        <w:numPr>
          <w:ilvl w:val="0"/>
          <w:numId w:val="2"/>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Почему Евгения коренных жителей Пижмы называла урваями? (Большинство носили фамилию Урваевы, или «неотесанные» мужики) </w:t>
      </w:r>
    </w:p>
    <w:p w:rsidR="005A642B" w:rsidRPr="00862C20" w:rsidRDefault="005A642B" w:rsidP="00862C20">
      <w:pPr>
        <w:pStyle w:val="a6"/>
        <w:numPr>
          <w:ilvl w:val="0"/>
          <w:numId w:val="2"/>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Кот </w:t>
      </w:r>
      <w:r w:rsidR="00094039">
        <w:rPr>
          <w:rFonts w:ascii="Times New Roman" w:hAnsi="Times New Roman" w:cs="Times New Roman"/>
          <w:sz w:val="28"/>
          <w:szCs w:val="28"/>
        </w:rPr>
        <w:t>в</w:t>
      </w:r>
      <w:r w:rsidRPr="00862C20">
        <w:rPr>
          <w:rFonts w:ascii="Times New Roman" w:hAnsi="Times New Roman" w:cs="Times New Roman"/>
          <w:sz w:val="28"/>
          <w:szCs w:val="28"/>
        </w:rPr>
        <w:t xml:space="preserve"> мешке. Сценка. Необходимо назвать произведение, которого представлен фрагмент и назвать имена героев. </w:t>
      </w:r>
    </w:p>
    <w:p w:rsidR="005A642B" w:rsidRPr="00862C20" w:rsidRDefault="005A642B"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Диалекты: </w:t>
      </w:r>
    </w:p>
    <w:p w:rsidR="005A642B" w:rsidRPr="00862C20" w:rsidRDefault="005A642B" w:rsidP="00862C20">
      <w:pPr>
        <w:pStyle w:val="a6"/>
        <w:numPr>
          <w:ilvl w:val="0"/>
          <w:numId w:val="3"/>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Что означает слово: «И работенкой-то, кажись,  </w:t>
      </w:r>
      <w:r w:rsidRPr="00862C20">
        <w:rPr>
          <w:rFonts w:ascii="Times New Roman" w:hAnsi="Times New Roman" w:cs="Times New Roman"/>
          <w:sz w:val="28"/>
          <w:szCs w:val="28"/>
          <w:u w:val="single"/>
        </w:rPr>
        <w:t>не неволим</w:t>
      </w:r>
      <w:r w:rsidRPr="00862C20">
        <w:rPr>
          <w:rFonts w:ascii="Times New Roman" w:hAnsi="Times New Roman" w:cs="Times New Roman"/>
          <w:sz w:val="28"/>
          <w:szCs w:val="28"/>
        </w:rPr>
        <w:t xml:space="preserve">, а совсем от рук отбился». ( не заставляем) </w:t>
      </w:r>
    </w:p>
    <w:p w:rsidR="005A642B" w:rsidRPr="00862C20" w:rsidRDefault="00B5477A" w:rsidP="00862C20">
      <w:pPr>
        <w:pStyle w:val="a6"/>
        <w:numPr>
          <w:ilvl w:val="0"/>
          <w:numId w:val="3"/>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Неужто человек только затем и родится, чтобы с утра до вечера </w:t>
      </w:r>
      <w:r w:rsidRPr="00862C20">
        <w:rPr>
          <w:rFonts w:ascii="Times New Roman" w:hAnsi="Times New Roman" w:cs="Times New Roman"/>
          <w:sz w:val="28"/>
          <w:szCs w:val="28"/>
          <w:u w:val="single"/>
        </w:rPr>
        <w:t>чертоломить</w:t>
      </w:r>
      <w:r w:rsidR="008426A0" w:rsidRPr="00862C20">
        <w:rPr>
          <w:rFonts w:ascii="Times New Roman" w:hAnsi="Times New Roman" w:cs="Times New Roman"/>
          <w:sz w:val="28"/>
          <w:szCs w:val="28"/>
          <w:u w:val="single"/>
        </w:rPr>
        <w:t>.</w:t>
      </w:r>
      <w:r w:rsidR="008426A0" w:rsidRPr="00862C20">
        <w:rPr>
          <w:rFonts w:ascii="Times New Roman" w:hAnsi="Times New Roman" w:cs="Times New Roman"/>
          <w:sz w:val="28"/>
          <w:szCs w:val="28"/>
        </w:rPr>
        <w:t xml:space="preserve"> (работать, не покладая рук) </w:t>
      </w:r>
    </w:p>
    <w:p w:rsidR="008426A0" w:rsidRPr="00862C20" w:rsidRDefault="008426A0" w:rsidP="00862C20">
      <w:pPr>
        <w:pStyle w:val="a6"/>
        <w:numPr>
          <w:ilvl w:val="0"/>
          <w:numId w:val="3"/>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lastRenderedPageBreak/>
        <w:t xml:space="preserve">С поветью меня познакомил Максим в первый же день, и, помню, я просто ахнул…Целый крестьянский музей!». (сеновал) </w:t>
      </w:r>
    </w:p>
    <w:p w:rsidR="008426A0" w:rsidRPr="00862C20" w:rsidRDefault="00C5684A" w:rsidP="00862C20">
      <w:pPr>
        <w:pStyle w:val="a6"/>
        <w:numPr>
          <w:ilvl w:val="0"/>
          <w:numId w:val="3"/>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«Аксинья раздетая вышла на крыльцо, под похоронный вой </w:t>
      </w:r>
      <w:r w:rsidRPr="00862C20">
        <w:rPr>
          <w:rFonts w:ascii="Times New Roman" w:hAnsi="Times New Roman" w:cs="Times New Roman"/>
          <w:sz w:val="28"/>
          <w:szCs w:val="28"/>
          <w:u w:val="single"/>
        </w:rPr>
        <w:t>сиверки</w:t>
      </w:r>
      <w:r w:rsidRPr="00862C20">
        <w:rPr>
          <w:rFonts w:ascii="Times New Roman" w:hAnsi="Times New Roman" w:cs="Times New Roman"/>
          <w:sz w:val="28"/>
          <w:szCs w:val="28"/>
        </w:rPr>
        <w:t xml:space="preserve"> простояла на крыльце, обняв мокрый столб, не меняя положения до рассвета» (северный холодный ветер) </w:t>
      </w:r>
    </w:p>
    <w:p w:rsidR="00C5684A" w:rsidRPr="00862C20" w:rsidRDefault="00E674A6" w:rsidP="00862C20">
      <w:pPr>
        <w:pStyle w:val="a6"/>
        <w:numPr>
          <w:ilvl w:val="0"/>
          <w:numId w:val="3"/>
        </w:num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«Он сидел у малой печки и покуривал в </w:t>
      </w:r>
      <w:r w:rsidRPr="00862C20">
        <w:rPr>
          <w:rFonts w:ascii="Times New Roman" w:hAnsi="Times New Roman" w:cs="Times New Roman"/>
          <w:sz w:val="28"/>
          <w:szCs w:val="28"/>
          <w:u w:val="single"/>
        </w:rPr>
        <w:t>душничок</w:t>
      </w:r>
      <w:r w:rsidRPr="00862C20">
        <w:rPr>
          <w:rFonts w:ascii="Times New Roman" w:hAnsi="Times New Roman" w:cs="Times New Roman"/>
          <w:sz w:val="28"/>
          <w:szCs w:val="28"/>
        </w:rPr>
        <w:t>». (отверстие в печи для проветривания в избе)</w:t>
      </w:r>
    </w:p>
    <w:p w:rsidR="00E674A6" w:rsidRPr="00862C20" w:rsidRDefault="00E674A6"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Интересные факты: </w:t>
      </w:r>
    </w:p>
    <w:p w:rsidR="00E674A6" w:rsidRPr="00862C20" w:rsidRDefault="00E674A6"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1. </w:t>
      </w:r>
      <w:r w:rsidR="007D2DD2" w:rsidRPr="00862C20">
        <w:rPr>
          <w:rFonts w:ascii="Times New Roman" w:hAnsi="Times New Roman" w:cs="Times New Roman"/>
          <w:sz w:val="28"/>
          <w:szCs w:val="28"/>
        </w:rPr>
        <w:t xml:space="preserve">Какую премию дали Ф. Абрамову в 3 классе за успехи в учебе? (кусок материи на брюки и ситцу на рубашку) </w:t>
      </w:r>
    </w:p>
    <w:p w:rsidR="00021FC3" w:rsidRPr="00862C20" w:rsidRDefault="00E674A6"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2.</w:t>
      </w:r>
      <w:r w:rsidR="007D2DD2" w:rsidRPr="00862C20">
        <w:rPr>
          <w:rFonts w:ascii="Times New Roman" w:hAnsi="Times New Roman" w:cs="Times New Roman"/>
          <w:sz w:val="28"/>
          <w:szCs w:val="28"/>
        </w:rPr>
        <w:t xml:space="preserve"> В 1951 году Федор Абрамов защитил кандидатскую диссертацию. </w:t>
      </w:r>
      <w:r w:rsidR="007662B3" w:rsidRPr="00862C20">
        <w:rPr>
          <w:rFonts w:ascii="Times New Roman" w:hAnsi="Times New Roman" w:cs="Times New Roman"/>
          <w:sz w:val="28"/>
          <w:szCs w:val="28"/>
        </w:rPr>
        <w:t xml:space="preserve"> Что подарили сотрудники кафедры Федору Абрамову? (</w:t>
      </w:r>
      <w:r w:rsidR="007D2DD2" w:rsidRPr="00862C20">
        <w:rPr>
          <w:rFonts w:ascii="Times New Roman" w:hAnsi="Times New Roman" w:cs="Times New Roman"/>
          <w:sz w:val="28"/>
          <w:szCs w:val="28"/>
        </w:rPr>
        <w:t>На защиту аспирант пришел в старых рваных ботинках. После защиты сотрудники преподнесл</w:t>
      </w:r>
      <w:r w:rsidR="007662B3" w:rsidRPr="00862C20">
        <w:rPr>
          <w:rFonts w:ascii="Times New Roman" w:hAnsi="Times New Roman" w:cs="Times New Roman"/>
          <w:sz w:val="28"/>
          <w:szCs w:val="28"/>
        </w:rPr>
        <w:t xml:space="preserve">и ему новые ботинки - в подарок). </w:t>
      </w:r>
    </w:p>
    <w:p w:rsidR="00E674A6" w:rsidRPr="00862C20" w:rsidRDefault="00E674A6"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3. Сам Абрамов считал, что в его жизни было два чуда. Первое чудо случилось с ним на фронте, морозной зимой 1942 года. Ударному батальону был отдан приказ сделать лазы в проволочном заграждении под непрекращающимся минометным обстрелом противника. Абрамов ползком направился к цели. Внезапно прямо перед ним появился немец. Федор бросил в неприятеля гранату, но перед этим фашист успел пустить очередь. Пули прошили ноги бойцу и, истекая кровью, он потерял сознание. Под покровом ночи прибыла специальная бригада, чтобы подобрать убитых. Абрамова положили на плащ-палатку и поволокли в братскую могилу, посчитав мертвым. Внимание вопрос? Какой предмет находится в ящике, который  спас жизнь Фед</w:t>
      </w:r>
      <w:r w:rsidR="007662B3" w:rsidRPr="00862C20">
        <w:rPr>
          <w:rFonts w:ascii="Times New Roman" w:hAnsi="Times New Roman" w:cs="Times New Roman"/>
          <w:sz w:val="28"/>
          <w:szCs w:val="28"/>
        </w:rPr>
        <w:t>ору Абрамову? (котелок, фляжка).</w:t>
      </w:r>
    </w:p>
    <w:p w:rsidR="007662B3" w:rsidRPr="00862C20" w:rsidRDefault="007662B3"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4. 19 мая 1983 года Федора Абрамова похоронили в Верколе, на его любимом угоре, рядом с домом, построенном его собственными руками. На похоронах огромное количество народу замерло, услышав над Пинегой… Что произошло на похоронах Федора Абрамова? ( курлыканье пары журавлей, люди переговаривались: "журавли провожают только праведников"…)</w:t>
      </w:r>
    </w:p>
    <w:p w:rsidR="00B414D3" w:rsidRDefault="00CF4D11" w:rsidP="00862C20">
      <w:pPr>
        <w:spacing w:line="240" w:lineRule="auto"/>
        <w:jc w:val="both"/>
        <w:rPr>
          <w:rFonts w:ascii="Times New Roman" w:hAnsi="Times New Roman" w:cs="Times New Roman"/>
          <w:sz w:val="28"/>
          <w:szCs w:val="28"/>
        </w:rPr>
      </w:pPr>
      <w:r w:rsidRPr="00862C20">
        <w:rPr>
          <w:rFonts w:ascii="Times New Roman" w:hAnsi="Times New Roman" w:cs="Times New Roman"/>
          <w:sz w:val="28"/>
          <w:szCs w:val="28"/>
        </w:rPr>
        <w:t xml:space="preserve">5. </w:t>
      </w:r>
      <w:r w:rsidR="00B414D3" w:rsidRPr="00862C20">
        <w:rPr>
          <w:rFonts w:ascii="Times New Roman" w:hAnsi="Times New Roman" w:cs="Times New Roman"/>
          <w:sz w:val="28"/>
          <w:szCs w:val="28"/>
        </w:rPr>
        <w:t>О каких ребятах идет речь? "Погибли, может быть, самые талантливые, самые гениальные ребята" - говорил он! (Абрамов Ф.А. Самый надежный судья - совесть: Выступление в телестудии "Останкино". Собр. Соч.) (В апреле 1942 года Абрамова вместе с другими ранеными эвакуировали из Ленинграда по Дороге жизни в одной из последних машин.</w:t>
      </w:r>
      <w:r w:rsidR="00B414D3" w:rsidRPr="00862C20">
        <w:rPr>
          <w:sz w:val="28"/>
          <w:szCs w:val="28"/>
        </w:rPr>
        <w:t xml:space="preserve"> </w:t>
      </w:r>
      <w:r w:rsidR="00B414D3" w:rsidRPr="00862C20">
        <w:rPr>
          <w:rFonts w:ascii="Times New Roman" w:hAnsi="Times New Roman" w:cs="Times New Roman"/>
          <w:sz w:val="28"/>
          <w:szCs w:val="28"/>
        </w:rPr>
        <w:t>Грузовики шли под обстрелом по слабому ладожскому льду. Машина впереди, с блокадными ребятишками, ушла под лед. Машина, что шла сзади, с ранеными, тоже осталась на дне Ладожского озера. А та, в которой ехал Федор Абрамов, добралась до Большой земли. И это он считал еще одним чудом в своей жизни. И всю жизнь Федор Абрамов считал себя должником тех, кто не выжил в этой страшной войне.</w:t>
      </w:r>
    </w:p>
    <w:p w:rsidR="002E6A89" w:rsidRPr="00411FFF" w:rsidRDefault="00411FFF" w:rsidP="00862C20">
      <w:pPr>
        <w:spacing w:line="240" w:lineRule="auto"/>
        <w:jc w:val="both"/>
        <w:rPr>
          <w:rFonts w:ascii="Times New Roman" w:hAnsi="Times New Roman" w:cs="Times New Roman"/>
          <w:b/>
          <w:bCs/>
          <w:sz w:val="28"/>
          <w:szCs w:val="28"/>
        </w:rPr>
      </w:pPr>
      <w:r w:rsidRPr="00411FFF">
        <w:rPr>
          <w:rFonts w:ascii="Times New Roman" w:hAnsi="Times New Roman" w:cs="Times New Roman"/>
          <w:b/>
          <w:bCs/>
          <w:sz w:val="28"/>
          <w:szCs w:val="28"/>
        </w:rPr>
        <w:lastRenderedPageBreak/>
        <w:t xml:space="preserve">После завершения туров, слово ведущего! (пока жури подводит итоги) </w:t>
      </w:r>
    </w:p>
    <w:p w:rsidR="00FA5DA2" w:rsidRPr="002A6F5F" w:rsidRDefault="002A6F5F" w:rsidP="00862C20">
      <w:pPr>
        <w:spacing w:line="240" w:lineRule="auto"/>
        <w:jc w:val="both"/>
        <w:rPr>
          <w:rFonts w:ascii="Times New Roman" w:hAnsi="Times New Roman" w:cs="Times New Roman"/>
          <w:sz w:val="28"/>
          <w:szCs w:val="28"/>
        </w:rPr>
      </w:pPr>
      <w:r w:rsidRPr="002A6F5F">
        <w:rPr>
          <w:rFonts w:ascii="Times New Roman" w:hAnsi="Times New Roman" w:cs="Times New Roman"/>
          <w:sz w:val="28"/>
          <w:szCs w:val="28"/>
        </w:rPr>
        <w:t>Фёдор Абрамов – писатель многогранный, способности первоклассного художника сочетались у него с мощным интеллектом, с сильным аналитическим даром. Он был художником-мыслителем, убеждённо заявлявшим: «Я за ана</w:t>
      </w:r>
      <w:r>
        <w:rPr>
          <w:rFonts w:ascii="Times New Roman" w:hAnsi="Times New Roman" w:cs="Times New Roman"/>
          <w:sz w:val="28"/>
          <w:szCs w:val="28"/>
        </w:rPr>
        <w:t>лиз, за мысль, за исследование»</w:t>
      </w:r>
      <w:r w:rsidRPr="002A6F5F">
        <w:rPr>
          <w:rFonts w:ascii="Times New Roman" w:hAnsi="Times New Roman" w:cs="Times New Roman"/>
          <w:sz w:val="28"/>
          <w:szCs w:val="28"/>
        </w:rPr>
        <w:t>, «Исследование, а</w:t>
      </w:r>
      <w:r>
        <w:rPr>
          <w:rFonts w:ascii="Times New Roman" w:hAnsi="Times New Roman" w:cs="Times New Roman"/>
          <w:sz w:val="28"/>
          <w:szCs w:val="28"/>
        </w:rPr>
        <w:t>нализ – первооснова творчества»</w:t>
      </w:r>
      <w:r w:rsidRPr="002A6F5F">
        <w:rPr>
          <w:rFonts w:ascii="Times New Roman" w:hAnsi="Times New Roman" w:cs="Times New Roman"/>
          <w:sz w:val="28"/>
          <w:szCs w:val="28"/>
        </w:rPr>
        <w:t>. Абрамов был человеком большой культуры, высокой образованности и при этом неизменно активной гражданской позиции.</w:t>
      </w:r>
    </w:p>
    <w:p w:rsidR="00FA5DA2" w:rsidRDefault="00FA5DA2" w:rsidP="00862C2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Вот и подошли к концу вопросы игры, пока жюри подводит результаты, в номинации Лучший игрок и определяет команду победителя. Хочется поблагодарить всех, кто нашел время посетить данное мероприятие. А командам хочу сказать спасибо за подготовку и достойную </w:t>
      </w:r>
      <w:r w:rsidR="009511BB">
        <w:rPr>
          <w:rFonts w:ascii="Times New Roman" w:hAnsi="Times New Roman" w:cs="Times New Roman"/>
          <w:sz w:val="28"/>
          <w:szCs w:val="28"/>
        </w:rPr>
        <w:t xml:space="preserve">и </w:t>
      </w:r>
      <w:r>
        <w:rPr>
          <w:rFonts w:ascii="Times New Roman" w:hAnsi="Times New Roman" w:cs="Times New Roman"/>
          <w:sz w:val="28"/>
          <w:szCs w:val="28"/>
        </w:rPr>
        <w:t xml:space="preserve">честную игру. </w:t>
      </w:r>
    </w:p>
    <w:p w:rsidR="00FA5DA2" w:rsidRPr="00411FFF" w:rsidRDefault="00FA5DA2" w:rsidP="00862C20">
      <w:pPr>
        <w:spacing w:line="240" w:lineRule="auto"/>
        <w:jc w:val="both"/>
        <w:rPr>
          <w:rFonts w:ascii="Times New Roman" w:hAnsi="Times New Roman" w:cs="Times New Roman"/>
          <w:b/>
          <w:bCs/>
          <w:sz w:val="28"/>
          <w:szCs w:val="28"/>
        </w:rPr>
      </w:pPr>
      <w:r w:rsidRPr="00411FFF">
        <w:rPr>
          <w:rFonts w:ascii="Times New Roman" w:hAnsi="Times New Roman" w:cs="Times New Roman"/>
          <w:b/>
          <w:bCs/>
          <w:sz w:val="28"/>
          <w:szCs w:val="28"/>
        </w:rPr>
        <w:t xml:space="preserve">Слово жюри! </w:t>
      </w:r>
      <w:r w:rsidR="00411FFF">
        <w:rPr>
          <w:rFonts w:ascii="Times New Roman" w:hAnsi="Times New Roman" w:cs="Times New Roman"/>
          <w:b/>
          <w:bCs/>
          <w:sz w:val="28"/>
          <w:szCs w:val="28"/>
        </w:rPr>
        <w:t xml:space="preserve">Подведение итогов, награждение победителей, поощрение участников! (подготовлены дипломы победителей и дипломы участников игры).  </w:t>
      </w:r>
    </w:p>
    <w:sectPr w:rsidR="00FA5DA2" w:rsidRPr="00411FFF" w:rsidSect="00094039">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9557C"/>
    <w:multiLevelType w:val="multilevel"/>
    <w:tmpl w:val="9B54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7A6C42"/>
    <w:multiLevelType w:val="multilevel"/>
    <w:tmpl w:val="DEC6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B97C5E"/>
    <w:multiLevelType w:val="hybridMultilevel"/>
    <w:tmpl w:val="EC2AC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F6324B0"/>
    <w:multiLevelType w:val="hybridMultilevel"/>
    <w:tmpl w:val="EA1E0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E864F9"/>
    <w:multiLevelType w:val="hybridMultilevel"/>
    <w:tmpl w:val="EF1E1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0161D4"/>
    <w:multiLevelType w:val="multilevel"/>
    <w:tmpl w:val="A8287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420AC7"/>
    <w:multiLevelType w:val="hybridMultilevel"/>
    <w:tmpl w:val="96801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637A92"/>
    <w:multiLevelType w:val="multilevel"/>
    <w:tmpl w:val="2D24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675216"/>
    <w:multiLevelType w:val="multilevel"/>
    <w:tmpl w:val="B92C8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1B4D05"/>
    <w:multiLevelType w:val="multilevel"/>
    <w:tmpl w:val="E0C6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F70D29"/>
    <w:multiLevelType w:val="hybridMultilevel"/>
    <w:tmpl w:val="26DE7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0FB10A4"/>
    <w:multiLevelType w:val="hybridMultilevel"/>
    <w:tmpl w:val="A574FF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6"/>
  </w:num>
  <w:num w:numId="4">
    <w:abstractNumId w:val="3"/>
  </w:num>
  <w:num w:numId="5">
    <w:abstractNumId w:val="10"/>
  </w:num>
  <w:num w:numId="6">
    <w:abstractNumId w:val="5"/>
  </w:num>
  <w:num w:numId="7">
    <w:abstractNumId w:val="7"/>
  </w:num>
  <w:num w:numId="8">
    <w:abstractNumId w:val="9"/>
  </w:num>
  <w:num w:numId="9">
    <w:abstractNumId w:val="1"/>
  </w:num>
  <w:num w:numId="10">
    <w:abstractNumId w:val="8"/>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35F"/>
    <w:rsid w:val="00021FC3"/>
    <w:rsid w:val="00094039"/>
    <w:rsid w:val="000D5BFF"/>
    <w:rsid w:val="0013190C"/>
    <w:rsid w:val="00273441"/>
    <w:rsid w:val="002A6F5F"/>
    <w:rsid w:val="002E6A89"/>
    <w:rsid w:val="00340F2A"/>
    <w:rsid w:val="003D5E0E"/>
    <w:rsid w:val="00411FFF"/>
    <w:rsid w:val="004B37B2"/>
    <w:rsid w:val="0057235F"/>
    <w:rsid w:val="005A642B"/>
    <w:rsid w:val="00665031"/>
    <w:rsid w:val="006E4D9D"/>
    <w:rsid w:val="006F1ED4"/>
    <w:rsid w:val="007655F1"/>
    <w:rsid w:val="007662B3"/>
    <w:rsid w:val="00796F02"/>
    <w:rsid w:val="007D2DD2"/>
    <w:rsid w:val="008426A0"/>
    <w:rsid w:val="00862C20"/>
    <w:rsid w:val="008D641D"/>
    <w:rsid w:val="009511BB"/>
    <w:rsid w:val="00A45C75"/>
    <w:rsid w:val="00A94A82"/>
    <w:rsid w:val="00B109CA"/>
    <w:rsid w:val="00B414D3"/>
    <w:rsid w:val="00B5477A"/>
    <w:rsid w:val="00B87CD1"/>
    <w:rsid w:val="00C5684A"/>
    <w:rsid w:val="00CF4D11"/>
    <w:rsid w:val="00E674A6"/>
    <w:rsid w:val="00F21416"/>
    <w:rsid w:val="00FA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F5B17"/>
  <w15:docId w15:val="{C0FAFD49-5D62-45A3-ADA1-2C3E03A3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D5B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D5BFF"/>
    <w:rPr>
      <w:rFonts w:ascii="Tahoma" w:hAnsi="Tahoma" w:cs="Tahoma"/>
      <w:sz w:val="16"/>
      <w:szCs w:val="16"/>
    </w:rPr>
  </w:style>
  <w:style w:type="paragraph" w:styleId="a6">
    <w:name w:val="List Paragraph"/>
    <w:basedOn w:val="a"/>
    <w:uiPriority w:val="34"/>
    <w:qFormat/>
    <w:rsid w:val="00A45C75"/>
    <w:pPr>
      <w:ind w:left="720"/>
      <w:contextualSpacing/>
    </w:pPr>
  </w:style>
  <w:style w:type="paragraph" w:styleId="a7">
    <w:name w:val="Normal (Web)"/>
    <w:basedOn w:val="a"/>
    <w:uiPriority w:val="99"/>
    <w:semiHidden/>
    <w:unhideWhenUsed/>
    <w:rsid w:val="00862C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0940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723464">
      <w:bodyDiv w:val="1"/>
      <w:marLeft w:val="0"/>
      <w:marRight w:val="0"/>
      <w:marTop w:val="0"/>
      <w:marBottom w:val="0"/>
      <w:divBdr>
        <w:top w:val="none" w:sz="0" w:space="0" w:color="auto"/>
        <w:left w:val="none" w:sz="0" w:space="0" w:color="auto"/>
        <w:bottom w:val="none" w:sz="0" w:space="0" w:color="auto"/>
        <w:right w:val="none" w:sz="0" w:space="0" w:color="auto"/>
      </w:divBdr>
    </w:div>
    <w:div w:id="1666589924">
      <w:bodyDiv w:val="1"/>
      <w:marLeft w:val="0"/>
      <w:marRight w:val="0"/>
      <w:marTop w:val="0"/>
      <w:marBottom w:val="0"/>
      <w:divBdr>
        <w:top w:val="none" w:sz="0" w:space="0" w:color="auto"/>
        <w:left w:val="none" w:sz="0" w:space="0" w:color="auto"/>
        <w:bottom w:val="none" w:sz="0" w:space="0" w:color="auto"/>
        <w:right w:val="none" w:sz="0" w:space="0" w:color="auto"/>
      </w:divBdr>
    </w:div>
    <w:div w:id="200265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5</Pages>
  <Words>1501</Words>
  <Characters>8557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2020-02-25T05:41:00Z</cp:lastPrinted>
  <dcterms:created xsi:type="dcterms:W3CDTF">2020-01-27T06:08:00Z</dcterms:created>
  <dcterms:modified xsi:type="dcterms:W3CDTF">2022-12-07T17:04:00Z</dcterms:modified>
</cp:coreProperties>
</file>